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37" w:rsidRPr="00B52A37" w:rsidRDefault="00B52A37" w:rsidP="00B52A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pl-PL"/>
        </w:rPr>
      </w:pPr>
      <w:r w:rsidRPr="00B52A37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pl-PL"/>
        </w:rPr>
        <w:t>U M O W A</w:t>
      </w:r>
    </w:p>
    <w:p w:rsidR="00B52A37" w:rsidRPr="005D6D74" w:rsidRDefault="00B52A37" w:rsidP="00B52A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D40021" w:rsidRPr="005D6D74" w:rsidRDefault="00B52A37" w:rsidP="00D40021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zawarta w dniu </w:t>
      </w:r>
      <w:r w:rsidR="00D656D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……………………………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r. pomiędzy </w:t>
      </w:r>
      <w:r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Gminą Majdan Królewski</w:t>
      </w:r>
      <w:r w:rsidRPr="005D6D7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l-PL"/>
        </w:rPr>
        <w:t>,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="0010499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 siedzibą </w:t>
      </w:r>
      <w:r w:rsidR="001F173E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ul. Rynek 1a,</w:t>
      </w:r>
      <w:r w:rsidR="0010499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36-110</w:t>
      </w:r>
      <w:r w:rsidR="001F173E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Majdan Królewski,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="003724D9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NIP 814-15-87-980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reprezentowaną przez Wójta Gminy Majdan Królewski Jerzego Wilka,</w:t>
      </w:r>
      <w:r w:rsidR="00D40021" w:rsidRPr="005D6D74">
        <w:rPr>
          <w:rFonts w:ascii="Times New Roman" w:hAnsi="Times New Roman" w:cs="Times New Roman"/>
          <w:sz w:val="24"/>
          <w:szCs w:val="24"/>
        </w:rPr>
        <w:t xml:space="preserve"> przy kontrasygnacie Skarbnika Gminy – Pani Małgorzaty </w:t>
      </w:r>
      <w:proofErr w:type="spellStart"/>
      <w:r w:rsidR="00D40021" w:rsidRPr="005D6D74">
        <w:rPr>
          <w:rFonts w:ascii="Times New Roman" w:hAnsi="Times New Roman" w:cs="Times New Roman"/>
          <w:sz w:val="24"/>
          <w:szCs w:val="24"/>
        </w:rPr>
        <w:t>Letniowskiej</w:t>
      </w:r>
      <w:proofErr w:type="spellEnd"/>
      <w:r w:rsidR="00D40021" w:rsidRPr="005D6D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2A37" w:rsidRPr="005D6D74" w:rsidRDefault="00B52A37" w:rsidP="00D4002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zwaną dalej </w:t>
      </w:r>
      <w:r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>ZAMAWIAJĄCYM,</w:t>
      </w:r>
    </w:p>
    <w:p w:rsidR="00D40021" w:rsidRPr="005D6D74" w:rsidRDefault="00D40021" w:rsidP="00D4002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841C21" w:rsidRPr="005D6D74" w:rsidRDefault="00B52A37" w:rsidP="00637A6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 firmą</w:t>
      </w:r>
      <w:r w:rsidRPr="005D6D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656D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………………………………………………………………………………..</w:t>
      </w:r>
    </w:p>
    <w:p w:rsidR="00637A60" w:rsidRPr="005D6D74" w:rsidRDefault="00B52A37" w:rsidP="00637A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NIP </w:t>
      </w:r>
      <w:r w:rsidR="00D656D6">
        <w:rPr>
          <w:rFonts w:ascii="Times New Roman" w:hAnsi="Times New Roman" w:cs="Times New Roman"/>
          <w:sz w:val="24"/>
          <w:szCs w:val="24"/>
          <w:lang w:eastAsia="pl-PL"/>
        </w:rPr>
        <w:t>…………………………..</w:t>
      </w:r>
      <w:r w:rsidR="008D34A8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, </w:t>
      </w:r>
      <w:r w:rsidR="00607E9B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REGON </w:t>
      </w:r>
      <w:r w:rsidR="00D656D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</w:t>
      </w:r>
      <w:r w:rsidR="00607E9B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reprezentowaną przez</w:t>
      </w:r>
      <w:r w:rsidR="00607E9B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="00D65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A584B" w:rsidRPr="005D6D74" w:rsidRDefault="00B52A37" w:rsidP="00637A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zwaną dalej </w:t>
      </w:r>
      <w:r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>WYKONAWCĄ</w:t>
      </w:r>
      <w:r w:rsidR="002A584B"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</w:p>
    <w:p w:rsidR="002A584B" w:rsidRPr="005D6D74" w:rsidRDefault="002A584B" w:rsidP="00637A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12"/>
          <w:szCs w:val="24"/>
          <w:lang w:eastAsia="pl-PL"/>
        </w:rPr>
      </w:pPr>
    </w:p>
    <w:p w:rsidR="00B52A37" w:rsidRPr="005D6D74" w:rsidRDefault="002A584B" w:rsidP="00637A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l-PL"/>
        </w:rPr>
        <w:t>o następującej treści:</w:t>
      </w:r>
      <w:r w:rsidR="00B52A37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</w:p>
    <w:p w:rsidR="00B52A37" w:rsidRPr="005D6D74" w:rsidRDefault="00B52A37" w:rsidP="00B52A3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§ 1.</w:t>
      </w:r>
    </w:p>
    <w:p w:rsidR="002A584B" w:rsidRPr="005D6D74" w:rsidRDefault="00B52A37" w:rsidP="00910BD8">
      <w:pPr>
        <w:widowControl w:val="0"/>
        <w:numPr>
          <w:ilvl w:val="1"/>
          <w:numId w:val="1"/>
        </w:numPr>
        <w:tabs>
          <w:tab w:val="num" w:pos="284"/>
          <w:tab w:val="left" w:pos="2160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Zamawiający powierza, a Wykonaw</w:t>
      </w:r>
      <w:r w:rsidR="00143CED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ca przyjmuje do wykonania usługi</w:t>
      </w:r>
      <w:bookmarkStart w:id="0" w:name="_GoBack"/>
      <w:bookmarkEnd w:id="0"/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 zakresie: odebrani</w:t>
      </w:r>
      <w:r w:rsidR="00374EA3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od mieszkańców Gminy Majdan Królewski wyrobów zawierających azbest, przewiezienie wyrobów zawierających azbest do miejsca unieszkodliwienia i unieszkodliwienie wyrobów zawierających azbest z </w:t>
      </w:r>
      <w:r w:rsidR="00D656D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terenu Gminy Majdan Królewski 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w ilości </w:t>
      </w:r>
      <w:r w:rsidR="00306B73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…………………………</w:t>
      </w:r>
    </w:p>
    <w:p w:rsidR="00B52A37" w:rsidRPr="005D6D74" w:rsidRDefault="00B52A37" w:rsidP="00910BD8">
      <w:pPr>
        <w:widowControl w:val="0"/>
        <w:numPr>
          <w:ilvl w:val="1"/>
          <w:numId w:val="1"/>
        </w:numPr>
        <w:tabs>
          <w:tab w:val="num" w:pos="284"/>
          <w:tab w:val="left" w:pos="2160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Wykonawca zobowiązany jest do ustalenia daty odbioru wyrobów zawierających azbest z właścicielem nieruchomości, u którego ma być wykonana usługa. Termin powinien być dogodny dla właściciela nieruchomości. </w:t>
      </w:r>
    </w:p>
    <w:p w:rsidR="00B52A37" w:rsidRPr="005D6D74" w:rsidRDefault="00B52A37" w:rsidP="00910BD8">
      <w:pPr>
        <w:widowControl w:val="0"/>
        <w:numPr>
          <w:ilvl w:val="1"/>
          <w:numId w:val="1"/>
        </w:numPr>
        <w:tabs>
          <w:tab w:val="num" w:pos="284"/>
          <w:tab w:val="left" w:pos="2160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 xml:space="preserve">Wykonawca zobowiązany jest do przedstawienia Zamawiającemu potwierdzenia zgłoszenia zamiaru 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przez Wykonawcę przystąpienia do prac polegających na zabezpieczaniu lub usunięciu wyrobów zawierających azbest właściwemu organowi nadzoru budowlanego, właściwemu okręgowemu inspektorowi pracy oraz właściwemu państwowemu inspektorowi sanitarnemu – zgodnie z § 6 ust. 2 Rozporządzenia Ministra Gospodarki, Pracy i Polityki Społecznej z dnia 2 kwietnia 2004 r. Dz. U. Nr 71, poz. 649 oraz §1 ust.1 pkt.4 lit. b Rozporządzenia Ministra Gospodarki z dnia 5 sierpnia 2010 r. zmieniającego rozporządzenie w sprawie sposobów i warunków bezpiecznego użytkowania i usuwania wyrobów zawierających azbest</w:t>
      </w:r>
      <w:r w:rsidR="001F173E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.</w:t>
      </w:r>
    </w:p>
    <w:p w:rsidR="00910BD8" w:rsidRPr="005D6D74" w:rsidRDefault="00910BD8" w:rsidP="00910BD8">
      <w:pPr>
        <w:pStyle w:val="Akapitzlist"/>
        <w:numPr>
          <w:ilvl w:val="1"/>
          <w:numId w:val="1"/>
        </w:numPr>
        <w:tabs>
          <w:tab w:val="clear" w:pos="1080"/>
        </w:tabs>
        <w:spacing w:after="120" w:line="240" w:lineRule="auto"/>
        <w:ind w:left="284" w:hanging="284"/>
        <w:contextualSpacing w:val="0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Wykonawca jest zobowiązany do wystawienia kart przekazania odpadów mieszkańcom, od których odpady odebrano.</w:t>
      </w:r>
    </w:p>
    <w:p w:rsidR="000F1602" w:rsidRPr="005D6D74" w:rsidRDefault="00B52A37" w:rsidP="00910BD8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 wykonaniu usługi polegającej na odebraniu i przewiezieniu wyrobów zawierających azbest z nieruchomości do miejsca unieszkodliwienia i unieszkodliwieniu wyrobów zawierających azbest, Wykonawca przedstawi Zamawiającemu kopie kart pr</w:t>
      </w:r>
      <w:r w:rsidR="0096024F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zekazania odpadów oraz protok</w:t>
      </w:r>
      <w:r w:rsidR="003B2550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oły </w:t>
      </w:r>
      <w:r w:rsidR="000F1602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odbioru stwierdzające wykonanie usłu</w:t>
      </w:r>
      <w:r w:rsidR="0042180C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gi, podpisane przez właściciela, a także </w:t>
      </w:r>
      <w:r w:rsidR="0042180C" w:rsidRPr="005D6D74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oświadczenie o prawidłowym wykonaniu prac oraz o oczyszczeniu terenu z pyłu azbestowego, z zachowaniem właściwych przepisów technicznych i sanitarnych (zgodnie z § 8 ust. 3 rozporządzenia Ministra Gospodarki, Pracy i Polityki Społecznej z dnia 2 kwietnia 2004 roku w sprawie sposobów i warunków bezpiecznego użytkowania i usuwania wyrobów zawierających azbest (Dz. U. z 2004 r.  Nr 71 poz. 649 z </w:t>
      </w:r>
      <w:proofErr w:type="spellStart"/>
      <w:r w:rsidR="0042180C" w:rsidRPr="005D6D74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późn</w:t>
      </w:r>
      <w:proofErr w:type="spellEnd"/>
      <w:r w:rsidR="0042180C" w:rsidRPr="005D6D74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. zm.).</w:t>
      </w:r>
    </w:p>
    <w:p w:rsidR="00910BD8" w:rsidRPr="005D6D74" w:rsidRDefault="00B52A37" w:rsidP="00910BD8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 wykonaniu usług</w:t>
      </w:r>
      <w:r w:rsidR="003B2550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i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, stanowiąc</w:t>
      </w:r>
      <w:r w:rsidR="003B2550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ej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przedmiot niniejszej umowy Wykonawca jest zobowiązany przedstawić Zamawiającemu </w:t>
      </w:r>
      <w:r w:rsidR="008C7ECF" w:rsidRPr="005D6D74">
        <w:rPr>
          <w:rFonts w:ascii="Times New Roman" w:hAnsi="Times New Roman" w:cs="Times New Roman"/>
          <w:sz w:val="24"/>
          <w:szCs w:val="24"/>
        </w:rPr>
        <w:t>protokół odbioru końcowego wykonanych prac z zakresu usuwania odpadów zawierających azbest</w:t>
      </w:r>
      <w:r w:rsidR="00910BD8" w:rsidRPr="005D6D74">
        <w:rPr>
          <w:rFonts w:ascii="Times New Roman" w:hAnsi="Times New Roman" w:cs="Times New Roman"/>
          <w:sz w:val="24"/>
          <w:szCs w:val="24"/>
        </w:rPr>
        <w:t xml:space="preserve"> </w:t>
      </w:r>
      <w:r w:rsidR="008B7DA0" w:rsidRPr="005D6D74">
        <w:rPr>
          <w:rFonts w:ascii="Times New Roman" w:hAnsi="Times New Roman" w:cs="Times New Roman"/>
          <w:sz w:val="24"/>
          <w:szCs w:val="24"/>
        </w:rPr>
        <w:t>.</w:t>
      </w:r>
    </w:p>
    <w:p w:rsidR="00B52A37" w:rsidRPr="005D6D74" w:rsidRDefault="00B52A37" w:rsidP="001F0FC4">
      <w:pPr>
        <w:widowControl w:val="0"/>
        <w:tabs>
          <w:tab w:val="num" w:pos="284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lastRenderedPageBreak/>
        <w:t>§ 2.</w:t>
      </w:r>
    </w:p>
    <w:p w:rsidR="00B52A37" w:rsidRPr="005D6D74" w:rsidRDefault="008C7ECF" w:rsidP="00C257C1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Za wykonanie przedmiotu umowy </w:t>
      </w:r>
      <w:r w:rsidR="00B52A37"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tj. </w:t>
      </w:r>
      <w:r w:rsidR="00B52A37"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za odebranie, transport i utylizację </w:t>
      </w:r>
      <w:r w:rsidR="00B52A37"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br/>
        <w:t>wyrobów zawierających  azbest</w:t>
      </w:r>
      <w:r w:rsidR="00B52A37"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  Wykonawca otrzyma wynagrodzenie</w:t>
      </w:r>
      <w:r w:rsidR="00B52A37"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 brutto: </w:t>
      </w:r>
    </w:p>
    <w:p w:rsidR="002E756A" w:rsidRPr="005D6D74" w:rsidRDefault="002E756A" w:rsidP="00C257C1">
      <w:pPr>
        <w:widowControl w:val="0"/>
        <w:tabs>
          <w:tab w:val="num" w:pos="426"/>
          <w:tab w:val="left" w:pos="144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5D6D74" w:rsidRPr="005D6D74" w:rsidRDefault="005D6D74" w:rsidP="00C257C1">
      <w:pPr>
        <w:widowControl w:val="0"/>
        <w:tabs>
          <w:tab w:val="num" w:pos="426"/>
          <w:tab w:val="left" w:pos="144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10"/>
          <w:szCs w:val="24"/>
          <w:lang w:eastAsia="pl-PL"/>
        </w:rPr>
      </w:pPr>
    </w:p>
    <w:p w:rsidR="00607E9B" w:rsidRPr="005D6D74" w:rsidRDefault="0086158D" w:rsidP="005D6D74">
      <w:pPr>
        <w:widowControl w:val="0"/>
        <w:tabs>
          <w:tab w:val="num" w:pos="426"/>
          <w:tab w:val="left" w:pos="144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>………….</w:t>
      </w:r>
      <w:r w:rsidR="00607E9B"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="00B52A37"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>zł</w:t>
      </w:r>
      <w:r w:rsidR="00B52A37"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/ 1 Mg x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……………….</w:t>
      </w:r>
      <w:r w:rsidR="00607E9B"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B52A37"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Mg =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…………………..</w:t>
      </w:r>
      <w:r w:rsidR="00B52A37"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 zł</w:t>
      </w:r>
      <w:r w:rsidR="00607E9B"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 </w:t>
      </w:r>
    </w:p>
    <w:p w:rsidR="00B52A37" w:rsidRPr="005D6D74" w:rsidRDefault="00B52A37" w:rsidP="005D6D74">
      <w:pPr>
        <w:widowControl w:val="0"/>
        <w:tabs>
          <w:tab w:val="num" w:pos="426"/>
          <w:tab w:val="left" w:pos="144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(słownie: </w:t>
      </w:r>
      <w:r w:rsidR="0086158D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…………………………………………………………………………………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). </w:t>
      </w:r>
    </w:p>
    <w:p w:rsidR="00E943DF" w:rsidRPr="005D6D74" w:rsidRDefault="00E943DF" w:rsidP="00C257C1">
      <w:pPr>
        <w:widowControl w:val="0"/>
        <w:tabs>
          <w:tab w:val="num" w:pos="284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B52A37" w:rsidRPr="005D6D74" w:rsidRDefault="00B52A37" w:rsidP="00C257C1">
      <w:pPr>
        <w:widowControl w:val="0"/>
        <w:tabs>
          <w:tab w:val="left" w:pos="144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Podana ilość wyrobów zabierających azbest przewidziana do realizacji umowy jest ilością szacunkową i może ulec zmianie w trakcie realizacji umowy.</w:t>
      </w:r>
    </w:p>
    <w:p w:rsidR="00B52A37" w:rsidRPr="005D6D74" w:rsidRDefault="00B52A37" w:rsidP="00C257C1">
      <w:pPr>
        <w:widowControl w:val="0"/>
        <w:tabs>
          <w:tab w:val="num" w:pos="284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</w:pPr>
    </w:p>
    <w:p w:rsidR="00B52A37" w:rsidRPr="005D6D74" w:rsidRDefault="00867A93" w:rsidP="002E756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144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Zapłata</w:t>
      </w:r>
      <w:r w:rsidR="00B52A37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wynagrodzenia nastąpi w terminie do 14 dni od daty otrzymania środków dotacyjnych  z </w:t>
      </w:r>
      <w:proofErr w:type="spellStart"/>
      <w:r w:rsidR="00B52A37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WFOSiGW</w:t>
      </w:r>
      <w:proofErr w:type="spellEnd"/>
      <w:r w:rsidR="002E756A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 </w:t>
      </w:r>
      <w:r w:rsidR="008C7ECF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Rzeszowie, </w:t>
      </w:r>
      <w:r w:rsidR="00B52A37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 wykonaniu usługi i złożeniu faktury VAT w Urzędzie Gminy Majdan Królewski, wystawionej na podstawie protokołu,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="00B52A37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 którym mowa w § 1 ust. 6.</w:t>
      </w:r>
    </w:p>
    <w:p w:rsidR="005D6D74" w:rsidRPr="005D6D74" w:rsidRDefault="005D6D74" w:rsidP="002E756A">
      <w:pPr>
        <w:widowControl w:val="0"/>
        <w:tabs>
          <w:tab w:val="num" w:pos="284"/>
        </w:tabs>
        <w:suppressAutoHyphens/>
        <w:spacing w:before="120" w:after="120" w:line="240" w:lineRule="auto"/>
        <w:ind w:left="284" w:hanging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B52A37" w:rsidRPr="005D6D74" w:rsidRDefault="00B52A37" w:rsidP="002E756A">
      <w:pPr>
        <w:widowControl w:val="0"/>
        <w:tabs>
          <w:tab w:val="num" w:pos="284"/>
        </w:tabs>
        <w:suppressAutoHyphens/>
        <w:spacing w:before="120" w:after="120" w:line="240" w:lineRule="auto"/>
        <w:ind w:left="284" w:hanging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§ 3.</w:t>
      </w:r>
    </w:p>
    <w:p w:rsidR="00B52A37" w:rsidRPr="005D6D74" w:rsidRDefault="00B52A37" w:rsidP="00C257C1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1440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Wykonawca zapłaci Zamawiającemu kary umowne:</w:t>
      </w:r>
    </w:p>
    <w:p w:rsidR="00B52A37" w:rsidRPr="005D6D74" w:rsidRDefault="00B52A37" w:rsidP="001F0FC4">
      <w:pPr>
        <w:widowControl w:val="0"/>
        <w:numPr>
          <w:ilvl w:val="0"/>
          <w:numId w:val="4"/>
        </w:numPr>
        <w:tabs>
          <w:tab w:val="clear" w:pos="2345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za zwłokę w wykonaniu przedmiotu umowy w wysokości 1% łącznego wynagrodzenia umownego brutto za każdy dzień zwłoki, licząc od umownego końcowego terminu jej wykonania, </w:t>
      </w:r>
    </w:p>
    <w:p w:rsidR="00B52A37" w:rsidRPr="005D6D74" w:rsidRDefault="00B52A37" w:rsidP="001F0FC4">
      <w:pPr>
        <w:widowControl w:val="0"/>
        <w:numPr>
          <w:ilvl w:val="0"/>
          <w:numId w:val="4"/>
        </w:numPr>
        <w:tabs>
          <w:tab w:val="clear" w:pos="2345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za nieterminowe, niezgodne z harmonogramem wykonanie usługi w wysokości 0,1% łącznego wynagrodzenia umownego brutto za każdy dzień zwłoki, licząc od określonego 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br/>
        <w:t>w harmonogramie terminu jej wykonania,</w:t>
      </w:r>
    </w:p>
    <w:p w:rsidR="00B52A37" w:rsidRPr="005D6D74" w:rsidRDefault="00B52A37" w:rsidP="001F0FC4">
      <w:pPr>
        <w:widowControl w:val="0"/>
        <w:numPr>
          <w:ilvl w:val="0"/>
          <w:numId w:val="4"/>
        </w:numPr>
        <w:tabs>
          <w:tab w:val="clear" w:pos="2345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za odstąpienie od umowy z przyczyn niezależnych od Zamawiającego, w wysokości 10% łącznego wynagrodzenia umownego brutto.</w:t>
      </w:r>
    </w:p>
    <w:p w:rsidR="00B52A37" w:rsidRPr="005D6D74" w:rsidRDefault="00B52A37" w:rsidP="001F0FC4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Zamawiający zastrzega sobie prawo dochodzenia odszkodowania przewyższającego kary umowne na zasadach ogólnych.</w:t>
      </w:r>
    </w:p>
    <w:p w:rsidR="00B52A37" w:rsidRPr="005D6D74" w:rsidRDefault="00B52A37" w:rsidP="00C257C1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1440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Zamawiający zapłaci karę umowną za odstąpienie od umowy z przyczyn zależnych od Zamawiającego w wysokości 10% łącznego wynagrodzenia umownego brutto. </w:t>
      </w:r>
    </w:p>
    <w:p w:rsidR="00B52A37" w:rsidRPr="005D6D74" w:rsidRDefault="00B52A37" w:rsidP="00C257C1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1440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Wykonawca zobowiązuje się do naprawienia wszelkich szkód związanych z wykonywaniem przedmiotu umowy właścicielowi nieruchomości oraz osobom trzecim.</w:t>
      </w:r>
    </w:p>
    <w:p w:rsidR="005D6D74" w:rsidRPr="005D6D74" w:rsidRDefault="005D6D74" w:rsidP="00C257C1">
      <w:pPr>
        <w:widowControl w:val="0"/>
        <w:tabs>
          <w:tab w:val="num" w:pos="284"/>
        </w:tabs>
        <w:suppressAutoHyphens/>
        <w:spacing w:after="120" w:line="240" w:lineRule="auto"/>
        <w:ind w:left="284" w:hanging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B52A37" w:rsidRPr="005D6D74" w:rsidRDefault="00B52A37" w:rsidP="00C257C1">
      <w:pPr>
        <w:widowControl w:val="0"/>
        <w:tabs>
          <w:tab w:val="num" w:pos="284"/>
        </w:tabs>
        <w:suppressAutoHyphens/>
        <w:spacing w:after="120" w:line="240" w:lineRule="auto"/>
        <w:ind w:left="284" w:hanging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§ 4.</w:t>
      </w:r>
    </w:p>
    <w:p w:rsidR="00B52A37" w:rsidRPr="005D6D74" w:rsidRDefault="00B52A37" w:rsidP="00C257C1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1440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Termin realizacji przedmiotu umowy: </w:t>
      </w:r>
      <w:r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od daty podpisania umowy do dnia </w:t>
      </w:r>
      <w:r w:rsidR="0086158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15 października </w:t>
      </w:r>
      <w:r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202</w:t>
      </w:r>
      <w:r w:rsidR="0086158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3</w:t>
      </w:r>
      <w:r w:rsidRPr="005D6D7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 xml:space="preserve"> r.</w:t>
      </w:r>
    </w:p>
    <w:p w:rsidR="00B52A37" w:rsidRPr="005D6D74" w:rsidRDefault="00B52A37" w:rsidP="000D53D9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144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Zamawiający zastrzega sobie możliwość rozwiązania umowy przed upływem okresu, do którego została zawarta, w trybie natychmiastowym w razie naruszenia przez Wykonawcę warunków niniejszej umowy.</w:t>
      </w:r>
    </w:p>
    <w:p w:rsidR="005D6D74" w:rsidRPr="005D6D74" w:rsidRDefault="005D6D74" w:rsidP="00C257C1">
      <w:pPr>
        <w:widowControl w:val="0"/>
        <w:tabs>
          <w:tab w:val="left" w:pos="142"/>
          <w:tab w:val="num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B52A37" w:rsidRPr="005D6D74" w:rsidRDefault="00B52A37" w:rsidP="00C257C1">
      <w:pPr>
        <w:widowControl w:val="0"/>
        <w:tabs>
          <w:tab w:val="left" w:pos="142"/>
          <w:tab w:val="num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§ 5.</w:t>
      </w:r>
    </w:p>
    <w:p w:rsidR="00B52A37" w:rsidRPr="005D6D74" w:rsidRDefault="00B52A37" w:rsidP="00C257C1">
      <w:pPr>
        <w:widowControl w:val="0"/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Wykonawca będzie wykonywał przedmiot umowy </w:t>
      </w:r>
      <w:r w:rsidR="00C257C1"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określony w §1 własnymi siłami  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i własnym sprzętem.</w:t>
      </w:r>
    </w:p>
    <w:p w:rsidR="005D6D74" w:rsidRDefault="005D6D74" w:rsidP="00C257C1">
      <w:pPr>
        <w:widowControl w:val="0"/>
        <w:tabs>
          <w:tab w:val="num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B52A37" w:rsidRPr="005D6D74" w:rsidRDefault="00B52A37" w:rsidP="00C257C1">
      <w:pPr>
        <w:widowControl w:val="0"/>
        <w:tabs>
          <w:tab w:val="num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lastRenderedPageBreak/>
        <w:t>§ 6.</w:t>
      </w:r>
    </w:p>
    <w:p w:rsidR="00B52A37" w:rsidRPr="005D6D74" w:rsidRDefault="00B52A37" w:rsidP="00C257C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left" w:pos="1440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W sprawach nieuregulowanych niniejszą umową mają zastosowanie przepisy kodeksu cywilnego, ustawy prawo ochrony środowiska, ustawy o utrzymaniu czystości i porządku </w:t>
      </w: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br/>
        <w:t>w gminach, ustawy o odpadach.</w:t>
      </w:r>
    </w:p>
    <w:p w:rsidR="00B52A37" w:rsidRPr="005D6D74" w:rsidRDefault="00B52A37" w:rsidP="00C257C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left" w:pos="1440"/>
        </w:tabs>
        <w:suppressAutoHyphens/>
        <w:spacing w:after="12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Wszelkie spory wynikłe na tle niniejszej umowy będą poddawane pod rozstrzygnięcie Sądowi właściwemu dla siedziby Zamawiającego. </w:t>
      </w:r>
    </w:p>
    <w:p w:rsidR="005D6D74" w:rsidRPr="005D6D74" w:rsidRDefault="005D6D74" w:rsidP="00B52A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B52A37" w:rsidRPr="005D6D74" w:rsidRDefault="00B52A37" w:rsidP="00B52A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§ 7.</w:t>
      </w:r>
    </w:p>
    <w:p w:rsidR="00B52A37" w:rsidRPr="005D6D74" w:rsidRDefault="00B52A37" w:rsidP="00C257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Umowę sporządzono w trzech jednobrzmiących egzemplarzach, z których jeden otrzymuje Wykonawca a dwa pozostałe Zamawiający.</w:t>
      </w:r>
    </w:p>
    <w:p w:rsidR="00B52A37" w:rsidRPr="005D6D74" w:rsidRDefault="00B52A37" w:rsidP="00B52A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</w:r>
    </w:p>
    <w:p w:rsidR="005D6D74" w:rsidRPr="005D6D74" w:rsidRDefault="005D6D74" w:rsidP="00910B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C257C1" w:rsidRPr="005D6D74" w:rsidRDefault="00C257C1" w:rsidP="00910B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D6D7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§ 8.</w:t>
      </w:r>
    </w:p>
    <w:p w:rsidR="00C257C1" w:rsidRPr="005D6D74" w:rsidRDefault="00C257C1" w:rsidP="00C2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przepisy Rozporządzenia Parlamentu Europejskiego i Rady (UE) 2016/679 z dnia  27 kwietnia 2016 r.  w sprawie  ochrony osób fizycznych w związku z przetwarzaniem danych osobowych i w sprawie swobodnego przepływu takich danych oraz uchylenia dyrektywy 95/46/WE, Gmina Majdan Królewski informuje, że Administratorem Państwa danych osobowych jest Wójt Gminy Majdan Królewski, a dane będą przetwarzane w celu realizacji niniejszej umowy.  Więcej informacji znajduje się na stronie internetowej </w:t>
      </w:r>
      <w:hyperlink r:id="rId7" w:history="1">
        <w:r w:rsidRPr="005D6D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www.majdankrolewski.pl</w:t>
        </w:r>
      </w:hyperlink>
      <w:r w:rsidRPr="005D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8" w:history="1">
        <w:r w:rsidRPr="005D6D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www.majdankrolewski.biuletyn.net</w:t>
        </w:r>
      </w:hyperlink>
      <w:r w:rsidRPr="005D6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57C1" w:rsidRPr="002E756A" w:rsidRDefault="00C257C1" w:rsidP="00C257C1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1"/>
          <w:sz w:val="6"/>
          <w:szCs w:val="24"/>
          <w:lang w:eastAsia="pl-PL"/>
        </w:rPr>
      </w:pPr>
    </w:p>
    <w:p w:rsidR="00B52A37" w:rsidRPr="00C257C1" w:rsidRDefault="00B52A37" w:rsidP="00B52A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"/>
          <w:szCs w:val="24"/>
          <w:lang w:eastAsia="pl-PL"/>
        </w:rPr>
      </w:pPr>
      <w:r w:rsidRPr="00637A60">
        <w:rPr>
          <w:rFonts w:ascii="Times New Roman" w:eastAsia="Lucida Sans Unicode" w:hAnsi="Times New Roman" w:cs="Times New Roman"/>
          <w:kern w:val="1"/>
          <w:sz w:val="14"/>
          <w:szCs w:val="24"/>
          <w:lang w:eastAsia="pl-PL"/>
        </w:rPr>
        <w:t xml:space="preserve">                  </w:t>
      </w:r>
    </w:p>
    <w:p w:rsidR="00B52A37" w:rsidRPr="0096024F" w:rsidRDefault="00B52A37" w:rsidP="00B52A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"/>
          <w:szCs w:val="24"/>
          <w:lang w:eastAsia="pl-PL"/>
        </w:rPr>
      </w:pPr>
      <w:r w:rsidRPr="00B52A37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</w:p>
    <w:p w:rsidR="005D6D74" w:rsidRDefault="00637A60" w:rsidP="00B52A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     </w:t>
      </w:r>
    </w:p>
    <w:p w:rsidR="005D6D74" w:rsidRDefault="005D6D74" w:rsidP="00B52A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B52A37" w:rsidRPr="00B52A37" w:rsidRDefault="00637A60" w:rsidP="00B52A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   </w:t>
      </w:r>
      <w:r w:rsidR="00B52A37"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WYKONAWCA                           </w:t>
      </w:r>
      <w:r w:rsidR="00867A93"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   </w:t>
      </w:r>
      <w:r w:rsidR="00B52A37" w:rsidRPr="005D6D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pl-PL"/>
        </w:rPr>
        <w:t xml:space="preserve">                                 ZAMAWIAJĄCY                        </w:t>
      </w:r>
    </w:p>
    <w:sectPr w:rsidR="00B52A37" w:rsidRPr="00B52A37" w:rsidSect="005D6D74"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A3" w:rsidRDefault="007B29A3">
      <w:pPr>
        <w:spacing w:after="0" w:line="240" w:lineRule="auto"/>
      </w:pPr>
      <w:r>
        <w:separator/>
      </w:r>
    </w:p>
  </w:endnote>
  <w:endnote w:type="continuationSeparator" w:id="0">
    <w:p w:rsidR="007B29A3" w:rsidRDefault="007B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C6" w:rsidRDefault="005F6F96" w:rsidP="00446B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DC6" w:rsidRDefault="007B29A3" w:rsidP="00446B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C6" w:rsidRDefault="007B29A3" w:rsidP="00446B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A3" w:rsidRDefault="007B29A3">
      <w:pPr>
        <w:spacing w:after="0" w:line="240" w:lineRule="auto"/>
      </w:pPr>
      <w:r>
        <w:separator/>
      </w:r>
    </w:p>
  </w:footnote>
  <w:footnote w:type="continuationSeparator" w:id="0">
    <w:p w:rsidR="007B29A3" w:rsidRDefault="007B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188BC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</w:lvl>
    <w:lvl w:ilvl="1">
      <w:start w:val="1"/>
      <w:numFmt w:val="lowerLetter"/>
      <w:lvlText w:val="%2)"/>
      <w:lvlJc w:val="left"/>
      <w:pPr>
        <w:tabs>
          <w:tab w:val="num" w:pos="2705"/>
        </w:tabs>
        <w:ind w:left="2705" w:hanging="360"/>
      </w:pPr>
    </w:lvl>
    <w:lvl w:ilvl="2">
      <w:start w:val="1"/>
      <w:numFmt w:val="lowerLetter"/>
      <w:lvlText w:val="%3)"/>
      <w:lvlJc w:val="left"/>
      <w:pPr>
        <w:tabs>
          <w:tab w:val="num" w:pos="3065"/>
        </w:tabs>
        <w:ind w:left="3065" w:hanging="360"/>
      </w:pPr>
    </w:lvl>
    <w:lvl w:ilvl="3">
      <w:start w:val="1"/>
      <w:numFmt w:val="lowerLetter"/>
      <w:lvlText w:val="%4)"/>
      <w:lvlJc w:val="left"/>
      <w:pPr>
        <w:tabs>
          <w:tab w:val="num" w:pos="3425"/>
        </w:tabs>
        <w:ind w:left="3425" w:hanging="360"/>
      </w:pPr>
    </w:lvl>
    <w:lvl w:ilvl="4">
      <w:start w:val="1"/>
      <w:numFmt w:val="lowerLetter"/>
      <w:lvlText w:val="%5)"/>
      <w:lvlJc w:val="left"/>
      <w:pPr>
        <w:tabs>
          <w:tab w:val="num" w:pos="3785"/>
        </w:tabs>
        <w:ind w:left="3785" w:hanging="360"/>
      </w:pPr>
    </w:lvl>
    <w:lvl w:ilvl="5">
      <w:start w:val="1"/>
      <w:numFmt w:val="lowerLetter"/>
      <w:lvlText w:val="%6)"/>
      <w:lvlJc w:val="left"/>
      <w:pPr>
        <w:tabs>
          <w:tab w:val="num" w:pos="4145"/>
        </w:tabs>
        <w:ind w:left="4145" w:hanging="360"/>
      </w:pPr>
    </w:lvl>
    <w:lvl w:ilvl="6">
      <w:start w:val="1"/>
      <w:numFmt w:val="lowerLetter"/>
      <w:lvlText w:val="%7)"/>
      <w:lvlJc w:val="left"/>
      <w:pPr>
        <w:tabs>
          <w:tab w:val="num" w:pos="4505"/>
        </w:tabs>
        <w:ind w:left="4505" w:hanging="360"/>
      </w:pPr>
    </w:lvl>
    <w:lvl w:ilvl="7">
      <w:start w:val="1"/>
      <w:numFmt w:val="lowerLetter"/>
      <w:lvlText w:val="%8)"/>
      <w:lvlJc w:val="left"/>
      <w:pPr>
        <w:tabs>
          <w:tab w:val="num" w:pos="4865"/>
        </w:tabs>
        <w:ind w:left="4865" w:hanging="360"/>
      </w:pPr>
    </w:lvl>
    <w:lvl w:ilvl="8">
      <w:start w:val="1"/>
      <w:numFmt w:val="lowerLetter"/>
      <w:lvlText w:val="%9)"/>
      <w:lvlJc w:val="left"/>
      <w:pPr>
        <w:tabs>
          <w:tab w:val="num" w:pos="5225"/>
        </w:tabs>
        <w:ind w:left="5225" w:hanging="360"/>
      </w:pPr>
    </w:lvl>
  </w:abstractNum>
  <w:abstractNum w:abstractNumId="4">
    <w:nsid w:val="00000005"/>
    <w:multiLevelType w:val="multilevel"/>
    <w:tmpl w:val="5004279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37"/>
    <w:rsid w:val="000002E0"/>
    <w:rsid w:val="000D53D9"/>
    <w:rsid w:val="000F1602"/>
    <w:rsid w:val="00104996"/>
    <w:rsid w:val="001146F0"/>
    <w:rsid w:val="00143CED"/>
    <w:rsid w:val="001C25C9"/>
    <w:rsid w:val="001F0FC4"/>
    <w:rsid w:val="001F173E"/>
    <w:rsid w:val="00207931"/>
    <w:rsid w:val="002112AC"/>
    <w:rsid w:val="00215F9F"/>
    <w:rsid w:val="002A584B"/>
    <w:rsid w:val="002E756A"/>
    <w:rsid w:val="00306B73"/>
    <w:rsid w:val="003679F8"/>
    <w:rsid w:val="003724D9"/>
    <w:rsid w:val="00374EA3"/>
    <w:rsid w:val="003921BC"/>
    <w:rsid w:val="003B2550"/>
    <w:rsid w:val="0042180C"/>
    <w:rsid w:val="004C2DDE"/>
    <w:rsid w:val="004C6B04"/>
    <w:rsid w:val="004E6C6F"/>
    <w:rsid w:val="005042F6"/>
    <w:rsid w:val="005500B7"/>
    <w:rsid w:val="005670DE"/>
    <w:rsid w:val="00593FE3"/>
    <w:rsid w:val="00595462"/>
    <w:rsid w:val="005D6D74"/>
    <w:rsid w:val="005E02C0"/>
    <w:rsid w:val="005F6F96"/>
    <w:rsid w:val="00607E9B"/>
    <w:rsid w:val="00637A60"/>
    <w:rsid w:val="00662D35"/>
    <w:rsid w:val="007570DC"/>
    <w:rsid w:val="007844AF"/>
    <w:rsid w:val="007A740C"/>
    <w:rsid w:val="007B29A3"/>
    <w:rsid w:val="0080530E"/>
    <w:rsid w:val="00841C21"/>
    <w:rsid w:val="0086158D"/>
    <w:rsid w:val="00867A93"/>
    <w:rsid w:val="00896594"/>
    <w:rsid w:val="00897778"/>
    <w:rsid w:val="008B7DA0"/>
    <w:rsid w:val="008C7ECF"/>
    <w:rsid w:val="008D34A8"/>
    <w:rsid w:val="00910BD8"/>
    <w:rsid w:val="0096024F"/>
    <w:rsid w:val="009B59E1"/>
    <w:rsid w:val="009D60D1"/>
    <w:rsid w:val="00A95C33"/>
    <w:rsid w:val="00B52A37"/>
    <w:rsid w:val="00B95CBA"/>
    <w:rsid w:val="00BA7AC6"/>
    <w:rsid w:val="00BC239B"/>
    <w:rsid w:val="00BD46F0"/>
    <w:rsid w:val="00C257C1"/>
    <w:rsid w:val="00C90352"/>
    <w:rsid w:val="00CD2645"/>
    <w:rsid w:val="00CD3172"/>
    <w:rsid w:val="00CE5420"/>
    <w:rsid w:val="00D36A0A"/>
    <w:rsid w:val="00D40021"/>
    <w:rsid w:val="00D478ED"/>
    <w:rsid w:val="00D656D6"/>
    <w:rsid w:val="00D97935"/>
    <w:rsid w:val="00DF0505"/>
    <w:rsid w:val="00E040EE"/>
    <w:rsid w:val="00E943DF"/>
    <w:rsid w:val="00E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817EB-072B-4D25-A53B-590EA7B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2A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52A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B52A37"/>
  </w:style>
  <w:style w:type="paragraph" w:styleId="Tekstdymka">
    <w:name w:val="Balloon Text"/>
    <w:basedOn w:val="Normalny"/>
    <w:link w:val="TekstdymkaZnak"/>
    <w:uiPriority w:val="99"/>
    <w:semiHidden/>
    <w:unhideWhenUsed/>
    <w:rsid w:val="0063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dankrolewski.biulety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jdankrole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2022-06-14T12:41:00Z</cp:lastPrinted>
  <dcterms:created xsi:type="dcterms:W3CDTF">2023-08-17T08:59:00Z</dcterms:created>
  <dcterms:modified xsi:type="dcterms:W3CDTF">2023-08-18T11:30:00Z</dcterms:modified>
</cp:coreProperties>
</file>